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0" w:name="Bie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Bien</w:t>
      </w:r>
      <w:bookmarkEnd w:id="0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bien est voulu, il est le 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sultat d'un acte, le mal est permanent.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Artaud (Antonin)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mal se fait sans effort, naturellement, par fatalit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; le bien est toujours le produit d'un art.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Baudelaire (Charles)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n'y a rien de bon ni de mauvais sauf ces deux choses : la sagesse qui est un bien et l'ignorance qui est un mal.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Platon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Voulez-vous nuire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quelqu'un ? N'en dites pas du mal, dites-en trop de bien.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Siegfried (Andr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est plus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sirable de cultiver le respect du bien que le respect de la loi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Henri David Thoreau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bruit fait peu de bien, le bien fait peu de bruit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Saint Fran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ç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 de Sales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4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" w:name="Bonheu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Bonheur</w:t>
      </w:r>
      <w:bookmarkEnd w:id="1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n'aime que les femmes qu'on rend heureuses.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Achard (Marcel)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peut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faire n'importe quel bonheur par la mauvaise volont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Alain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mile Chartier, dit)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[...] J'aurai beau tricher et fermer les yeux de toutes mes forces... Il y aura toujours un chien perdu quelque part qui m'emp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chera d'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heureuse...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Anouilh (Jean)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bonheur et le malheur sont toujours relatifs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quelque situation ant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dente dont on conserve le souvenir.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Bonnet (Charles)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vrai bonheur co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û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te peu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; s'il est cher, il n'est pas d'une bonne esp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è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Chateaubriand (Fran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ç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 Ren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, vicomte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L'homme jouit du bonheur qu'il ressent, et la femme de celui qu'elle procure.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Choderlos de Laclos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n'est pas le but mais le moyen de la vie.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Claudel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Un grand obstacle au bonheur, c'est de s'attendre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un trop grand bonheur.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Fontenelle (Bernard Le Bovier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Dieu n'a pas pr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vu le bonheur pour ses cr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atures : il n'a pr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vu que des compensations.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Giraudoux (Jean)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Je 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trai jamais le bonheur sur terre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Je suis bien trop con.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Queneau (Raymond)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[...] est un fruit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licieux, qu'on ne rend tel qu'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force de culture.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Restif de La Bretonne (Nicolas Restif, dit)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 tu veux comprendre le mot de bonheur, il faut l'entendre comme 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compense et non comme but.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Saint-Exup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ry (Antoine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Lorsqu'on souffre d'une vraie souffrance, comme on regrette m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 un faux bonheur !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Salacrou (Armand)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Les familles heureuses se ressemblent toutes; les familles malheureuses sont malheureuses chacune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sa fa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ç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Tolsto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(Lev [en fr. L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on] Nikola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evitch, comte)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qui m'int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resse, ce n'est pas le bonheur de tous les hommes c'est celui de chacun.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Vian (Boris)</w:t>
      </w:r>
    </w:p>
    <w:p w:rsidR="00455139" w:rsidRPr="00455139" w:rsidRDefault="00B02296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Tout bonheur est un chef-d’</w:t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œ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uvre : la moindre erreur le fausse, la moindre h</w:t>
      </w:r>
      <w:r w:rsid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sitation l'alt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re, la moindre lourdeur le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pare, la moindre sottise l'ab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tit.</w:t>
      </w:r>
      <w:r w:rsidR="00455139"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Yourcenar (Marguerite de Crayencour, dite Marguerite)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grande affaire et la seule qu'on doive avoir, c'est de vivre heureux.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Voltaire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Bonheur : faire ce que l'on veut et vouloir ce que l'on fait.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Fran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ç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oise Giroud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bonheur, c'est 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heureux ; ce n'est pas de faire croire aux autres qu'on l'est.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Jules Renard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Tant d'hommes qu'on croit heureux parce qu'on ne les voit que passer.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Astolphe de Custine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bonheur ne consiste pas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acqu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rir ni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jouir, mais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ne rien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sirer, car il consiste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libre.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Epict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è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n'est pas heureux : notre bonheur, c'est le silence du malheur.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Jules Renard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est une chose bizarre. Les gens qui ne l'ont jamais connu ne sont peut-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pas 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ellement malheureux.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Louis Bromfield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bonheur est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ceux qui se suffisent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eux-m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Aristote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est bien vrai que nous devons penser au bonheur d’autrui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Alain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n’est jamais immobile.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Andr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Maurois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faut cr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er le bonheur pour protester contre l'univers du malheur.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Albert Camus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n’est pas un gros diamant, c’est une mosa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que de petites pierres harmonieusement rang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Alphonse Karr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hommes ne veulent pas construire leur bonheur, ils veulent seulement r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duire leur malheur.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Bernard Werber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qui compte ce n'est pas le bonheur de tout le monde, c'est le bonheur de chacun.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Boris Vian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ne sont pas les richesses qui font le bonheur, mais l'usage qu'on en fait.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Cervant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est quelque chose qui se multiplie quand il se divise.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Paulo Coelho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5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7C66B7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" w:name="Bontй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lastRenderedPageBreak/>
        <w:t>Bont</w:t>
      </w:r>
      <w:bookmarkEnd w:id="2"/>
      <w:r w:rsidR="007C66B7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é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estime beaucoup les femmes bonnes, mais sans esprit, [...] mais on finit par b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iller aupr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è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d'elles.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Amiel (Henri Fr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ric)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le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ç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ons de la vie nous enseignent que, parfois, pour 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bon, il faut cesser d'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honn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Benavente (Jacinto)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n'est ni l'amiti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ni la bont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qui nous manquent, mais nous qui manquons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l'amiti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et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bont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Jouhandeau (Marcel)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y a des semences de bont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et de justice dans le c</w:t>
      </w:r>
      <w:r w:rsidR="00B02296"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œ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de l'homme, si l'int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 propre y domine.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Vauvenargues (Luc de Clapiers, marquis de)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6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" w:name="Calomni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Calomnie</w:t>
      </w:r>
      <w:bookmarkEnd w:id="3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calomnie est une gu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ê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pe qui vous importune et contre laquelle il ne faut faire aucun mouvement,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moins qu'on ne soit s</w:t>
      </w:r>
      <w:r w:rsid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û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r de la tuer, sans quoi elle revient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charge, plus furieuse que jamais.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Chamfort (S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bastien Roch Nicolas, dit Nicolas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Plus une calomnie est difficile </w:t>
      </w:r>
      <w:r w:rsidR="00556C5E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à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croire,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Plus pour la retenir les sots ont de m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moire.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Delavigne (Casimir)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La calomnie est comme la fausse monnaie : bien des gens qui ne voudraient pas l'avoir 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mise la font circuler sans scrupule.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Diane de Beausacq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4" w:name="Caractиr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Caract</w:t>
      </w:r>
      <w:r w:rsidR="007C66B7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u</w:t>
      </w:r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re</w:t>
      </w:r>
      <w:bookmarkEnd w:id="4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qui persuade, c'est le caract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 de celui qui parle, non son langage.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nandre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7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5" w:name="Chagri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Chagrin</w:t>
      </w:r>
      <w:bookmarkEnd w:id="5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source de nos chagrins est d'ordinaire dans nos erreurs.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Massillon (Jean-Baptiste)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bonheur est salutaire pour les corps, mais c'est le chagrin qui d</w:t>
      </w:r>
      <w:r w:rsidR="007C66B7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é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veloppe les forces de l'esprit.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Proust (Marcel)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ne se console pas des chagrins, on s'en distrait.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Stendhal (Henri Beyle, dit)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8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6" w:name="Change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Changer</w:t>
      </w:r>
      <w:bookmarkEnd w:id="6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L'homme absurde est celui qui ne change jamais.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Clemenceau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femme change et ne change pas. Elle est inconstante et fid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le. Elle va muant sans cesse dans le clair-obscur de la gr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ce. Celle que tu aimas ce matin n'est pas la femme du soir.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Michelet (Jules)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C'est une question de propret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: il faut changer d'avis, comme de chemise.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Renard (Jules)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Qui veut changer trouvera toujours une bonne raison pour changer.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Maurois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Quand les hommes ne peuvent changer les choses, ils changent les mots.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Jean Jaur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9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7" w:name="Choisi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Choisir</w:t>
      </w:r>
      <w:bookmarkEnd w:id="7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Choisir ! c'est l'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clair de l'intelligence. 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sitez-vous ?... tout est dit, vous vous trompez.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Balzac (Honor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Rien ne marque tant le jugement solide d'un homme, que de savoir choisir entre les grands inconv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nients.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Retz (Jean-Fran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 Paul de Gondi, cardinal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seul mauvais choix est l’absence de choix.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lie Nothomb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8" w:name="Chos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Chose</w:t>
      </w:r>
      <w:bookmarkEnd w:id="8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Dans les grandes choses, les hommes se montrent comme il leur convient de se montrer ; dans les petites, ils se montrent comme ils sont.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Chamfort (S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bastien Roch Nicolas, dit Nicolas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faut beaucoup de na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vet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pour faire de grandes choses.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Crevel (Ren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).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Que l'importance soit dans ton regard, non dans la chose regard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Gide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Tous les hommes ne sont pas capables de grandes choses, mais tous sont sensibles aux grandes choses.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Musset (Alfred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Chaque fois que nous entendrons dire : de deux choses l'une, empressons-nous de penser que, de deux choses, c'est vraisemblablement une troisi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Rostand (Jean)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Les grands hommes se passionnent pour les petites choses, quand les grandes viennent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leur manquer.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Tocqueville (Charles Alexis Cl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rel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Pour ex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cuter de grandes choses, il faut vivre comme si on ne devait jamais mourir.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Vauvenargues (Luc de Clapiers, marquis de)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0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9" w:name="Chrйtie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Chr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tien</w:t>
      </w:r>
      <w:bookmarkEnd w:id="9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Il n'est pas plus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trange qu'un ath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e vive vertueusement qu'il n'est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trange qu'un chr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tien se porte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toutes sortes de crimes.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Bayle (Pierre)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C'est quand on est vaincu qu'on devient chr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tien.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Hemingway (Ernest Miller)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sies sont la grande vitalit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de l'id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al chr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tien.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Sand (Aurore Dupin, baronne Dudevant, dite George)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1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0" w:name="Chris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Christ</w:t>
      </w:r>
      <w:bookmarkEnd w:id="10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– Et le Christ ?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 C'est un anarchiste qui a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ussi. C'est le seul.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Malraux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volution, en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couvrant un sommet au Monde, rend le Christ possible, tout comme le Christ, en donnant un sens au Monde, rend possible l'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volution.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Teilhard de Chardin (Pierre)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1" w:name="Christianism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Christianisme</w:t>
      </w:r>
      <w:bookmarkEnd w:id="11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civilisation, c'est la culture de tout ce que le christianisme appelle vice, frivolit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, plaisirs, jeux, affaires et choses temporelles, biens de ce monde, etc.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Gourmont (Remy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christianisme a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par des ignorants et cru par des savants, et c'est en quoi il ne ressemble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rien de connu.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Maistre (Joseph, comte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coup d'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tat du christianisme, c'est d'avoir install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fatalit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dans l'homme. De l'avoir fond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 sur notre nature.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Malraux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christianisme dans sa v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ritable signification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truit l'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tat.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Tolsto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(Lev [en fr. 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on] Nikola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evitch, comte)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perfection de Bouddha est plus belle que celle du christianisme parce qu'elle est plus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sint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ress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Vigny (Alfred, comte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christianisme est un cam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on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ternel, il se transforme sans cesse.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Vigny (Alfred, comte de)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2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2" w:name="Ciel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Ciel</w:t>
      </w:r>
      <w:bookmarkEnd w:id="12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Ma propre position dans le ciel par rapport au soleil ne doit pas me faire trouver l'aurore moins belle.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Gide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Au Ciel, un ange n'a rien d'exceptionnel.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Shaw (George Bernard)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pourrait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finir le ciel comme l'endroit que les hommes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vitent.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Thoreau (Henry)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3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3" w:name="Civilisatio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Civilisation</w:t>
      </w:r>
      <w:bookmarkEnd w:id="13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Chaque civilisation a les ordures qu'elle 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rite.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Duhamel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L'homme succombera tu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par l'exc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de ce qu'il appelle la civilisation.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Fabre (Jean Henri)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existe infiniment plus d'hommes qui acceptent la civilisation en hypocrites que d'hommes vraiment et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ellement civilis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Freud (Sigmund).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civilisation n'est autre chose que le mode de v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tation propre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l'humanit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Hugo (Victor)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4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4" w:name="Cњu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ur</w:t>
      </w:r>
      <w:bookmarkEnd w:id="14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Je fais bien de ne pas rendre l'acc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de mon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facile ; quand on y est une fois entr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, on n'en sort pas sans le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chirer ; c'est une plaie qui ne caut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rise jamais bien.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Diderot (Denis)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[...] Un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n'est juste que s'il bat au rythme des autres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Eluard (Eug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ne Grindel, dit 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est la source de toutes les erreurs dont nous avons besoin.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Fontenelle (Bernard Le Bovier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se trompe comme l'esprit [...]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France (Anatole Fran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 Thibault, dit Anatole)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Dans la vie courante, dans ses relations avec ses pareils, l'homme doit se servir de sa raison, mais il commettra moins d'erreurs s'il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coute son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Lecomte du No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ь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y (Pierre)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Et ne voyais-tu pas, dans mes emportements,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Que mon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mentait ma bouche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tous moments ?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Racine (Jean)</w:t>
      </w:r>
    </w:p>
    <w:p w:rsidR="00455139" w:rsidRPr="00455139" w:rsidRDefault="00455139" w:rsidP="00455139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L'amour tue l'intelligence. Le cerveau fait sablier avec le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њ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ur. L'un ne se remplit que pour vider l'autre.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Renard (Jules)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coeur n'a pas de ma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tre, il n'est pas un esclave, et de toute contrainte il sait briser l'entrave.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Adam Mickiewicz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grands coeurs sont comme les ruches trop grandes que le miel ne peut remplir et qui deviennent le nid de vip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Adam Mickiewicz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Blessures du coeur, votre trace est am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re! Promptes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vous ouvrir, lentes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vous fermer.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Alfred de Musset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5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5" w:name="Commande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Commander</w:t>
      </w:r>
      <w:bookmarkEnd w:id="15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Celui qui ob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it est presque toujours meilleur que celui qui commande.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Renan (Ernest)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est toujours facile d'ob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ir, si l'on 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ve de commander.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Sartre (Jean-Paul)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Aucun homme n'a re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 de la nature le droit de commander les autres.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Denis Diderot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6" w:name="Complaisanc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Complaisance</w:t>
      </w:r>
      <w:bookmarkEnd w:id="16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Aimez qui vous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siste et croyez qui vous bl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Delavigne (Casimir)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complaisance fait les amis, la franchise engendre la haine.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rence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6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7" w:name="Comprendr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Comprendre</w:t>
      </w:r>
      <w:bookmarkEnd w:id="17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Je ne cherche pas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comprendre pour croire, mais je crois pour comprendre.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Anselme (saint)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C'est surtout ce qu'on ne comprend pas qu'on explique.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Barbey d'Aurevilly (Jules)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Nous ne sommes pas responsables de la mani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 dont nous sommes compris, mais de celle dont nous sommes aim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Bernanos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jeunesse a cela de beau qu'elle peut admirer sans comprendre.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France (Anatole Fran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ois Thibault, dit Anatole)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Comprendre, c'est pardonner.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Madame de Sta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 on comprenait, on ne pourrait plus juger.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Malraux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Comprendre, c'est compliquer. C'est enrichir en profondeur.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Lucien Febvre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se lasse de tout, sauf de comprendre.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Attribu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Virgile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Juger est quelquefois un plaisir, comprendre en est toujours un.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Henri de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gnier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Pour expliquer un brin de paille, il faut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monter tout l'univers.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my de Gourmont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7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8" w:name="Conditio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Condition</w:t>
      </w:r>
      <w:bookmarkEnd w:id="18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grandeur de l'homme est dans sa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cision d'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plus fort que sa condition.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Camus (Albert)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19" w:name="Connaissanc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Connaissance</w:t>
      </w:r>
      <w:bookmarkEnd w:id="19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L'homme ne peut se trouver qu'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condition, sans rel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che, de se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rober lui-m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l'avarice qui l'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treint.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Bataille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Du savoir extr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connaissance vulgaire, la diff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rence est nulle.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Bataille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L'homme 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 le monde non point par ce qu'il y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robe mais par ce qu'il y ajoute.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Claudel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Toute connaissance que n'a pas pr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une sensation m'est inutile.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Gide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connaissance, c'est l'exp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rience que fait l'homme de l'unit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qui unit tous les hommes.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Eckhart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tre, ce n'est point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monter, ni expliquer. C'est acc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der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vision.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Antoine de Saint-Exup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ry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que les hommes veulent en fait, ce n'est pas la connaissance, c'est la certitude.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Bertrand Russel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 qui emp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che les hommes d'agir, c'est de ne pas sentir de quoi ils sont capables.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Jacques-B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nigne Bossuet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Quand l'homme se regarde beaucoup lui-m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me, il en arrive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ne plus savoir quel est son visage et quel est son masque.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Pio Baroja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La connaissance craque, aussi bien que l'amour, aux hommes sans courage.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Alain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meilleur moyen pour apprendre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se 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tre, c'est de chercher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comprendre autrui.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Gide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8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0" w:name="Conscienc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Conscience</w:t>
      </w:r>
      <w:bookmarkEnd w:id="20"/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ne peut y avoir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volution que l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o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щ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il y a conscience.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Jaur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(Jean)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Ils envoient leur conscience au bordel et tiennent leur contenance en 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Montaigne (Michel Eyquem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mauvaise conscience, c'est pour les hommes, les femmes l'ont presque toujours bonne, quand elles en ont.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Reverdy (Pierre)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Je ne sais pas ce qu'est la conscience d'un sot, mais celle d'un homme d'esprit est pleine de sottises.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Val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ry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conscience est la voix de l'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me, les passions sont la voix du corps.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Jean-Jacques Rousseau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Ne faites rien contre votre conscience, 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 si l'Etat vous le demande.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Albert Einstein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premier des bons 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nages est celui qu'on fait avec sa conscience.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Victor Hugo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19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1" w:name="Consolatio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Consolation</w:t>
      </w:r>
      <w:bookmarkEnd w:id="21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Une circonstance imaginaire qu'il nous pla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 d'ajouter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nos afflictions, c'est de croire que nous serons inconsolables.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Fontenelle (Bernard Le Bovier de)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C'est une consolation de partager le 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 malheur et de ne pas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tre seul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souffrir.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Lucien de Samosate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Pourquoi les consolations ? Plus vives elles sont, plus elles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largissent le malheur.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Honor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de Balzac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ne se console pas des chagrins, on s'en distrait.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Stendhal</w:t>
      </w:r>
    </w:p>
    <w:p w:rsidR="00455139" w:rsidRPr="00B02296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0" w:anchor="a" w:history="1">
        <w:r w:rsidR="00455139" w:rsidRPr="00B02296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B02296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2" w:name="Contemple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Contempler</w:t>
      </w:r>
      <w:bookmarkEnd w:id="22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Tout homme est sensible quand il est spectateur. Tout homme est insensible quand il agit.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Alain (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mile Chartier, dit)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Tant de mains pour transformer ce monde, et si peu de regards pour le contempler !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Gracq (Louis Poirier, dit Julien)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1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3" w:name="Contraint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Contrainte</w:t>
      </w:r>
      <w:bookmarkEnd w:id="23"/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Il est plus laborieux de conduire les hommes par la persuasion que par le fer.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Claudel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Tout pouvoir vient d'une discipline et se corrompt d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qu'on en 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glige les contraintes.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Caillois (Roger)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2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4" w:name="Convictio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Conviction</w:t>
      </w:r>
      <w:bookmarkEnd w:id="24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Une opinion n'est choquante que lorsqu'elle est une conviction.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Gourmont (Remy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convictions sont des ennemies de la v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plus dangereuses que les mensonges.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Nietzsche (Friedrich)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La jeunesse est un temps pendant lequel les convictions sont, et doivent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tre, mal comprises: ou aveugl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ment combattues, ou aveugl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ment ob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Val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ry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convictions sont des prisons.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Friedrich Wilhelm Nietzsche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Une opinion n'est choquante que lorsqu'elle est une conviction.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Remy de Gourmont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3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5" w:name="Corps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Corps</w:t>
      </w:r>
      <w:bookmarkEnd w:id="25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Pourquoi, apr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s une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me, nous avoir offert un corps ? J'aurais mieux aim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n'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tre qu'une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 ou seulement un corps, mais pas les deux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fois !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Salacrou (Armand)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[...] Ce n'est pas l'esprit qui est dans le corps, c'est l'esprit qui contient le corps, et qui l'enveloppe tout entier.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Claudel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Mon corps est un jardin, ma volont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est son jardinier.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William Shakespeare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faut entretenir la vigueur du corps, pour conserver celle de l'esprit.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Vauvenargues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4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6" w:name="Coupabl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Coupable</w:t>
      </w:r>
      <w:bookmarkEnd w:id="26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Que dix coupables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chappent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la justice, plut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 que souffre un seul innocent.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Blackstone (sir William)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force d'</w:t>
      </w:r>
      <w:proofErr w:type="gram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proofErr w:type="gram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juste, on est souvent coupable.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Corneille (Pierre)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5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7" w:name="Coupl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Couple</w:t>
      </w:r>
      <w:bookmarkEnd w:id="27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couple heureux qui se reconna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 dans l'amour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fie l'univers et le temps; il se suffit, il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alise l'absolu.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Beauvoir (Simone de)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Se servir d'une seule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me pour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deux.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Claudel (Paul)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lastRenderedPageBreak/>
        <w:t>Cette chose plus compliqu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 et plus confondante que l'harmonie des sph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res : un couple.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Julien Gracq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n'y a jamais eu de cr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ature. Il n'y a jamais eu que le couple.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Jean Giraudoux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N'est-elle pas plus morale, l'union libre de deux amants qui s'aiment, que l'union 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gitime de deux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tres sans amour ?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Georges Feydeau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y a une solitude, 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 entre mari et femme, un gouffre ; et cela, on doit le respecter.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Virginia Woolf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Deux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poux doivent se garder de se quereller quand ils ne s'aiment plus assez pour les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conciliations.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Jean Rostand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6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8" w:name="Courag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Courage</w:t>
      </w:r>
      <w:bookmarkEnd w:id="28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Je ne puis admirer pleinement le courage de celui qui 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prise la vie.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Gide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On ne peut 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pondre de son courage quand on n'a jamais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dans le p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ril.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La Rochefoucauld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sentiments produisent le courage actif, et la philosophie le courage passif.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Marie-Jean 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rault de S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chelles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vrai courage pour moi, c'est la prudence.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Euripide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Le courage est compatissant, la faiblesse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go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ste.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Duc de L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vis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Tirons notre courage de notre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sespoir 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que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 grand courage, c'est encore de tenir les yeux ouverts sur la lumi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re comme sur la mort.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Albert Camus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7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29" w:name="Craindr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Craindre</w:t>
      </w:r>
      <w:bookmarkEnd w:id="29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Je crains ce que je veux et veux ce que je crains.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Corneille (Thomas)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La seule chose que nous ayons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craindre est la crainte elle-m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Roosevelt (Franklin Delano)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8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0" w:name="Dйcisio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D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cision</w:t>
      </w:r>
      <w:bookmarkEnd w:id="30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entre dans toutes les actions humaines plus de hasard que de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cision.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Gide (Andr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arrive que les grandes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cisions ne se prennent pas, mais se forment d'elles-m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mes.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Bosco (Henri)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29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1" w:name="Dйcouvrir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lastRenderedPageBreak/>
        <w:t>D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couvrir</w:t>
      </w:r>
      <w:bookmarkEnd w:id="31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Il faut se contenter de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couvrir, mais se garder d'expliquer.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Braque (Georges)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Ce fut admirable de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couvrir l'Am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rique, mais il l'e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t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plus encore de passer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c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Twain (Samuel Langhorne Clemens, dit Mark)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30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2" w:name="Dйfaite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D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faite</w:t>
      </w:r>
      <w:bookmarkEnd w:id="32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Si l'on vit assez longtemps, on voit que toute victoire se change un jour en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faite.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Beauvoir (Simone de).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Les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faites de la vie conduisent aux plus grandes victoires.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Max-Pol Fouchet</w:t>
      </w:r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3" w:name="Dйfau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D</w:t>
      </w:r>
      <w:proofErr w:type="spellStart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faut</w:t>
      </w:r>
      <w:bookmarkEnd w:id="33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Chaque classe d'hommes tombe dans un exc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 qui lui est particulier. On peut 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tre la vertu d'un homme en observant ses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Confucius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En voulant 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viter un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faut, les sots se jettent dans le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 contraire.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Horace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Nous vivons avec nos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fauts comme avec les odeurs que nous portons : nous ne les sentons plus ; elles n'incommodent que les autres.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Lambert (Anne Th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se de Marguenat de Courcelles, marquise de)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Une vertu n'est qu'un vice qui s'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ve au lieu de s'abaisser ; et une qualit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n'est qu'un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faut qui sait se rendre utile.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Maeterlinck (Maurice)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Nos d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fauts sont parfois les meilleurs adversaires que nous opposions 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nos vices.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Yourcenar (Marguerite de Crayencour, dite Marguerite)</w:t>
      </w:r>
    </w:p>
    <w:p w:rsidR="00455139" w:rsidRPr="00B02296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31" w:anchor="a" w:history="1">
        <w:r w:rsidR="00455139" w:rsidRPr="00B02296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B02296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p w:rsidR="00455139" w:rsidRPr="00455139" w:rsidRDefault="00455139" w:rsidP="0045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bookmarkStart w:id="34" w:name="Demain"/>
      <w:r w:rsidRPr="00455139">
        <w:rPr>
          <w:rFonts w:ascii="Times New Roman" w:eastAsia="Times New Roman" w:hAnsi="Times New Roman" w:cs="Times New Roman"/>
          <w:color w:val="993333"/>
          <w:sz w:val="18"/>
          <w:szCs w:val="18"/>
          <w:lang w:val="fr-FR" w:eastAsia="ru-RU"/>
        </w:rPr>
        <w:t>Demain</w:t>
      </w:r>
      <w:bookmarkEnd w:id="34"/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Voici demain qui r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gne aujourd'hui sur la terre.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Eluard (Eug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и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ne Grindel, dit Paul)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Notre existence est l'addition de journ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es qui s'appellent toutes aujourd'hui [...] Une seule journ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e s'appelle demain : celle que nous ne conna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trons pas.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Salacrou (Armand)</w:t>
      </w:r>
    </w:p>
    <w:p w:rsidR="00455139" w:rsidRPr="00B02296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Grands hommes ! Voulez-vous avoir raison demain ? Mourez aujourd'hui.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</w:r>
      <w:r w:rsidRPr="00B02296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Hugo (Victor)</w:t>
      </w:r>
    </w:p>
    <w:p w:rsidR="00455139" w:rsidRPr="00455139" w:rsidRDefault="00455139" w:rsidP="004551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La v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rit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 xml:space="preserve"> de demain se nourrit de l'erreur d'hier.</w:t>
      </w:r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br/>
        <w:t>Antoine de Saint-Exup</w:t>
      </w:r>
      <w:proofErr w:type="spellStart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й</w:t>
      </w:r>
      <w:proofErr w:type="spellEnd"/>
      <w:r w:rsidRPr="00455139"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  <w:t>ry</w:t>
      </w:r>
    </w:p>
    <w:p w:rsidR="00455139" w:rsidRPr="00455139" w:rsidRDefault="00A82431" w:rsidP="004551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val="fr-FR" w:eastAsia="ru-RU"/>
        </w:rPr>
      </w:pPr>
      <w:hyperlink r:id="rId32" w:anchor="a" w:history="1"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Liste des th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eastAsia="ru-RU"/>
          </w:rPr>
          <w:t>и</w:t>
        </w:r>
        <w:r w:rsidR="00455139" w:rsidRPr="00455139">
          <w:rPr>
            <w:rFonts w:ascii="Times New Roman" w:eastAsia="Times New Roman" w:hAnsi="Times New Roman" w:cs="Times New Roman"/>
            <w:color w:val="FFFFFF"/>
            <w:sz w:val="18"/>
            <w:szCs w:val="18"/>
            <w:lang w:val="fr-FR" w:eastAsia="ru-RU"/>
          </w:rPr>
          <w:t>mes</w:t>
        </w:r>
      </w:hyperlink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0"/>
        <w:gridCol w:w="5250"/>
      </w:tblGrid>
      <w:tr w:rsidR="00455139" w:rsidRPr="00455139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455139" w:rsidRPr="00455139" w:rsidRDefault="00A82431" w:rsidP="004551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3" w:history="1">
              <w:r w:rsidRPr="00A82431">
                <w:rPr>
                  <w:rFonts w:ascii="Times New Roman" w:eastAsia="Times New Roman" w:hAnsi="Times New Roman" w:cs="Times New Roman"/>
                  <w:color w:val="FFFFFF"/>
                  <w:sz w:val="18"/>
                  <w:szCs w:val="1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href="http://www.proverbes-citations.com/cit1.htm" style="width:12.2pt;height:22.25pt" o:button="t"/>
                </w:pict>
              </w:r>
            </w:hyperlink>
          </w:p>
        </w:tc>
        <w:tc>
          <w:tcPr>
            <w:tcW w:w="2500" w:type="pct"/>
            <w:vAlign w:val="center"/>
            <w:hideMark/>
          </w:tcPr>
          <w:p w:rsidR="00455139" w:rsidRPr="00455139" w:rsidRDefault="00A82431" w:rsidP="0045513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34" w:history="1">
              <w:r w:rsidRPr="00A82431">
                <w:rPr>
                  <w:rFonts w:ascii="Times New Roman" w:eastAsia="Times New Roman" w:hAnsi="Times New Roman" w:cs="Times New Roman"/>
                  <w:color w:val="FFFFFF"/>
                  <w:sz w:val="18"/>
                  <w:szCs w:val="18"/>
                  <w:lang w:eastAsia="ru-RU"/>
                </w:rPr>
                <w:pict>
                  <v:shape id="_x0000_i1026" type="#_x0000_t75" alt="" href="http://www.proverbes-citations.com/cit3.htm" style="width:12.2pt;height:23.15pt" o:button="t"/>
                </w:pict>
              </w:r>
            </w:hyperlink>
          </w:p>
        </w:tc>
      </w:tr>
    </w:tbl>
    <w:p w:rsidR="00156E44" w:rsidRPr="00455139" w:rsidRDefault="00156E44">
      <w:pPr>
        <w:rPr>
          <w:rFonts w:ascii="Times New Roman" w:hAnsi="Times New Roman" w:cs="Times New Roman"/>
          <w:sz w:val="18"/>
          <w:szCs w:val="18"/>
        </w:rPr>
      </w:pPr>
    </w:p>
    <w:sectPr w:rsidR="00156E44" w:rsidRPr="00455139" w:rsidSect="0015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55139"/>
    <w:rsid w:val="00156E44"/>
    <w:rsid w:val="00455139"/>
    <w:rsid w:val="00556C5E"/>
    <w:rsid w:val="007C66B7"/>
    <w:rsid w:val="00A82431"/>
    <w:rsid w:val="00A875C5"/>
    <w:rsid w:val="00B0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139"/>
    <w:rPr>
      <w:strike w:val="0"/>
      <w:dstrike w:val="0"/>
      <w:color w:val="FFFFFF"/>
      <w:u w:val="none"/>
      <w:effect w:val="none"/>
    </w:rPr>
  </w:style>
  <w:style w:type="paragraph" w:styleId="a4">
    <w:name w:val="Normal (Web)"/>
    <w:basedOn w:val="a"/>
    <w:uiPriority w:val="99"/>
    <w:unhideWhenUsed/>
    <w:rsid w:val="004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erbes-citations.com/citation.htm" TargetMode="External"/><Relationship Id="rId13" Type="http://schemas.openxmlformats.org/officeDocument/2006/relationships/hyperlink" Target="http://www.proverbes-citations.com/citation.htm" TargetMode="External"/><Relationship Id="rId18" Type="http://schemas.openxmlformats.org/officeDocument/2006/relationships/hyperlink" Target="http://www.proverbes-citations.com/citation.htm" TargetMode="External"/><Relationship Id="rId26" Type="http://schemas.openxmlformats.org/officeDocument/2006/relationships/hyperlink" Target="http://www.proverbes-citations.com/citatio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overbes-citations.com/citation.htm" TargetMode="External"/><Relationship Id="rId34" Type="http://schemas.openxmlformats.org/officeDocument/2006/relationships/hyperlink" Target="http://www.proverbes-citations.com/cit3.htm" TargetMode="External"/><Relationship Id="rId7" Type="http://schemas.openxmlformats.org/officeDocument/2006/relationships/hyperlink" Target="http://www.proverbes-citations.com/citation.htm" TargetMode="External"/><Relationship Id="rId12" Type="http://schemas.openxmlformats.org/officeDocument/2006/relationships/hyperlink" Target="http://www.proverbes-citations.com/citation.htm" TargetMode="External"/><Relationship Id="rId17" Type="http://schemas.openxmlformats.org/officeDocument/2006/relationships/hyperlink" Target="http://www.proverbes-citations.com/citation.htm" TargetMode="External"/><Relationship Id="rId25" Type="http://schemas.openxmlformats.org/officeDocument/2006/relationships/hyperlink" Target="http://www.proverbes-citations.com/citation.htm" TargetMode="External"/><Relationship Id="rId33" Type="http://schemas.openxmlformats.org/officeDocument/2006/relationships/hyperlink" Target="http://www.proverbes-citations.com/cit1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verbes-citations.com/citation.htm" TargetMode="External"/><Relationship Id="rId20" Type="http://schemas.openxmlformats.org/officeDocument/2006/relationships/hyperlink" Target="http://www.proverbes-citations.com/citation.htm" TargetMode="External"/><Relationship Id="rId29" Type="http://schemas.openxmlformats.org/officeDocument/2006/relationships/hyperlink" Target="http://www.proverbes-citations.com/citation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overbes-citations.com/citation.htm" TargetMode="External"/><Relationship Id="rId11" Type="http://schemas.openxmlformats.org/officeDocument/2006/relationships/hyperlink" Target="http://www.proverbes-citations.com/citation.htm" TargetMode="External"/><Relationship Id="rId24" Type="http://schemas.openxmlformats.org/officeDocument/2006/relationships/hyperlink" Target="http://www.proverbes-citations.com/citation.htm" TargetMode="External"/><Relationship Id="rId32" Type="http://schemas.openxmlformats.org/officeDocument/2006/relationships/hyperlink" Target="http://www.proverbes-citations.com/citation.htm" TargetMode="External"/><Relationship Id="rId5" Type="http://schemas.openxmlformats.org/officeDocument/2006/relationships/hyperlink" Target="http://www.proverbes-citations.com/citation.htm" TargetMode="External"/><Relationship Id="rId15" Type="http://schemas.openxmlformats.org/officeDocument/2006/relationships/hyperlink" Target="http://www.proverbes-citations.com/citation.htm" TargetMode="External"/><Relationship Id="rId23" Type="http://schemas.openxmlformats.org/officeDocument/2006/relationships/hyperlink" Target="http://www.proverbes-citations.com/citation.htm" TargetMode="External"/><Relationship Id="rId28" Type="http://schemas.openxmlformats.org/officeDocument/2006/relationships/hyperlink" Target="http://www.proverbes-citations.com/citation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proverbes-citations.com/citation.htm" TargetMode="External"/><Relationship Id="rId19" Type="http://schemas.openxmlformats.org/officeDocument/2006/relationships/hyperlink" Target="http://www.proverbes-citations.com/citation.htm" TargetMode="External"/><Relationship Id="rId31" Type="http://schemas.openxmlformats.org/officeDocument/2006/relationships/hyperlink" Target="http://www.proverbes-citations.com/citation.htm" TargetMode="External"/><Relationship Id="rId4" Type="http://schemas.openxmlformats.org/officeDocument/2006/relationships/hyperlink" Target="http://www.proverbes-citations.com/citation.htm" TargetMode="External"/><Relationship Id="rId9" Type="http://schemas.openxmlformats.org/officeDocument/2006/relationships/hyperlink" Target="http://www.proverbes-citations.com/citation.htm" TargetMode="External"/><Relationship Id="rId14" Type="http://schemas.openxmlformats.org/officeDocument/2006/relationships/hyperlink" Target="http://www.proverbes-citations.com/citation.htm" TargetMode="External"/><Relationship Id="rId22" Type="http://schemas.openxmlformats.org/officeDocument/2006/relationships/hyperlink" Target="http://www.proverbes-citations.com/citation.htm" TargetMode="External"/><Relationship Id="rId27" Type="http://schemas.openxmlformats.org/officeDocument/2006/relationships/hyperlink" Target="http://www.proverbes-citations.com/citation.htm" TargetMode="External"/><Relationship Id="rId30" Type="http://schemas.openxmlformats.org/officeDocument/2006/relationships/hyperlink" Target="http://www.proverbes-citations.com/citation.ht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2010-04-23T19:06:00Z</dcterms:created>
  <dcterms:modified xsi:type="dcterms:W3CDTF">2015-12-14T13:56:00Z</dcterms:modified>
</cp:coreProperties>
</file>